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бағдарламасы: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Емтиханның өткізілу  фомасы: ауызша, билет алады.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Жауап  сапасының шкаласы: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Бір билетте үш сұрақ болады. 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Бірінші сұрақ жеңіл сұрақ.Бірінші сұрақта нақты тарихи оқиғалар мен мәліметтер беріледі  және оған толық жауап  берген тыңдаушы  30 балл  ала алады. Толық жауап- 30 балл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алмаса- 10 балл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Екінші  сұрақ орташа сұрақ.Екінші сұрақта тарихи оқиғаларды жан-жақтылы жүйелі түрде баяндау тапсырма ретінде беріледі  және оған толық жауап  берген тыңдаушы  30 балл  ала алады. Толық жауап- 30 балл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қамтылмаса- 10 балл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Үшінші сұрақ қиын  сұрақ. Үшінші сұраққа ойланатын, тарихи оқиғаны логикалық ойлау қабілетімен байланыстырып жауап беру талап етіледі. Оған толық жауап берген тыңдаушы  40 балл  ала алады. Толық жауап- 40 балл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алмаса-30 балл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 - 20 балл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Жауап жоқ- 0 балл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Жауаптар бойынша үш сұрақтан алынған баға қосылады.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Пән бойынша соңғы баға =</w:t>
      </w:r>
      <w:r w:rsidRPr="006E4A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m:oMathPara>
        <m:oMath>
          <m:f>
            <m:fPr>
              <m:ctrlPr>
                <w:rPr>
                  <w:rFonts w:ascii="Cambria Math" w:eastAsia="Times New Roman" w:hAnsi="Times New Roman" w:cs="Times New Roman"/>
                  <w:bCs/>
                  <w:color w:val="000000"/>
                  <w:sz w:val="24"/>
                  <w:szCs w:val="24"/>
                  <w:lang w:val="kk-KZ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АБ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1+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АБ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/>
                  <w:sz w:val="24"/>
                  <w:szCs w:val="24"/>
                  <w:lang w:val="kk-KZ"/>
                </w:rPr>
                <m:t>2</m:t>
              </m:r>
            </m:den>
          </m:f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kk-KZ"/>
            </w:rPr>
            <m:t>∙</m:t>
          </m:r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0,6+0,3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kk-KZ"/>
            </w:rPr>
            <m:t>ҚБ</m:t>
          </m:r>
        </m:oMath>
      </m:oMathPara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  <w:lang w:val="kk-KZ"/>
          </w:rPr>
          <m:t>АБ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1+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  <w:lang w:val="kk-KZ"/>
          </w:rPr>
          <m:t>АБ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2</m:t>
        </m:r>
      </m:oMath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- аралық бақылау бағасы 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ҚБ-қорытынды бақылау бағасы (емтихан бағасы)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Бірінші  деңгей сұрақтары.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E4A81">
        <w:rPr>
          <w:rFonts w:ascii="Times New Roman" w:hAnsi="Times New Roman" w:cs="Times New Roman"/>
          <w:sz w:val="24"/>
          <w:szCs w:val="24"/>
          <w:lang w:val="kk-KZ"/>
        </w:rPr>
        <w:t>Тыңдаушының тарихты жүйелі түрде баяндау дағдысы тексеріледі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6E4A8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Қазақстанда хандық биліктің жойылуы 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6E4A81">
        <w:rPr>
          <w:rFonts w:ascii="Times New Roman" w:hAnsi="Times New Roman" w:cs="Times New Roman"/>
          <w:bCs/>
          <w:sz w:val="24"/>
          <w:szCs w:val="24"/>
          <w:lang w:val="kk-KZ"/>
        </w:rPr>
        <w:t>1822 жылы қабылданған «Сібір қазақтарының жарғысы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6E4A81">
        <w:rPr>
          <w:rFonts w:ascii="Times New Roman" w:hAnsi="Times New Roman" w:cs="Times New Roman"/>
          <w:bCs/>
          <w:sz w:val="24"/>
          <w:szCs w:val="24"/>
          <w:lang w:val="kk-KZ"/>
        </w:rPr>
        <w:t>1824 жылғы «Орынбор қырғыздарының жарғысы»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6E4A81">
        <w:rPr>
          <w:rFonts w:ascii="Times New Roman" w:hAnsi="Times New Roman" w:cs="Times New Roman"/>
          <w:bCs/>
          <w:sz w:val="24"/>
          <w:szCs w:val="24"/>
          <w:lang w:val="kk-KZ"/>
        </w:rPr>
        <w:t>1836-1838 жылдардағы Бөкей Ордасындағы шаруалар көтерілісі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6E4A81">
        <w:rPr>
          <w:rFonts w:ascii="Times New Roman" w:hAnsi="Times New Roman" w:cs="Times New Roman"/>
          <w:bCs/>
          <w:sz w:val="24"/>
          <w:szCs w:val="24"/>
          <w:lang w:val="kk-KZ"/>
        </w:rPr>
        <w:t>1837-1847 жылдардағы Кенесары Қасымұлы бастаған көтеріліcі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6E4A81">
        <w:rPr>
          <w:rFonts w:ascii="Times New Roman" w:hAnsi="Times New Roman" w:cs="Times New Roman"/>
          <w:bCs/>
          <w:sz w:val="24"/>
          <w:szCs w:val="24"/>
          <w:lang w:val="kk-KZ"/>
        </w:rPr>
        <w:t>ХІХ ғасырдың 50-жылдарындағы қазақ шаруаларының азаттық күресі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6E4A8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Қазақстандағы саяси жер аударылғандар 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 8.</w:t>
      </w:r>
      <w:r w:rsidRPr="006E4A8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Қазақстанның сауда-экономикалық дамуы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9. Қазақстан –Ресей империясының отары 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10. Оңтүстік Қазақстанның Ресей билігін мойындауы.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11. Әскери бекіністердің салынуы.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 12. Ұлы жүздің Ресейге қосылуы. Орта Азия хандықтарының Қазақстанға шабуылдары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13. Орта Азия хандықтарына қарсы күрес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14.  Верный бекінісінің салынуы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15. </w:t>
      </w:r>
      <w:r w:rsidRPr="006E4A81">
        <w:rPr>
          <w:rFonts w:ascii="Times New Roman" w:hAnsi="Times New Roman" w:cs="Times New Roman"/>
          <w:sz w:val="24"/>
          <w:szCs w:val="24"/>
          <w:lang w:val="kk-KZ"/>
        </w:rPr>
        <w:t>Қазақстанның Ресейге қосылуының аяқталуы.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16. ХІХ ғасырдың бірінші жартысындағы Қазақстан мәдениеті мен әдебиеті.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Pr="006E4A8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Қазақтың ұлы ғалымы - </w:t>
      </w: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Ш.Уалиханов 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18. Патшалық Ресейдің Қазақстанда 1867-1868 жылдары жүргізген әкімшілік-басқару реформасының мақсаты мен міндеттері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19. Қазақстанның экономикалық дамуы. Қазақ-қытай сауда қатынастары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20.</w:t>
      </w:r>
      <w:r w:rsidRPr="006E4A8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ХІХ ғ. 60-70 жылдарындағы қазақ халқының отарлық езгіге қарсы азаттық күресі. 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21. </w:t>
      </w:r>
      <w:r w:rsidRPr="006E4A81">
        <w:rPr>
          <w:rFonts w:ascii="Times New Roman" w:hAnsi="Times New Roman" w:cs="Times New Roman"/>
          <w:bCs/>
          <w:sz w:val="24"/>
          <w:szCs w:val="24"/>
          <w:lang w:val="kk-KZ"/>
        </w:rPr>
        <w:t>ХІХ ғасырдың екінші жартысындағы Қазақстан мәдениеті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үлесі. 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22. Қазақстандағы халық ағарту ісі. Мұсылмандар ағарту жүйесінің дамуы.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23. Қазақ балалар әдебиетінің негізін салушы - Ы.Алтынсаринның өмірі мен қызметі.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24. Қазақ жазба әдебиетінің негізін салушы – Абайдың қазақ қоғамында алатын орны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25. </w:t>
      </w:r>
      <w:r w:rsidRPr="006E4A81">
        <w:rPr>
          <w:rFonts w:ascii="Times New Roman" w:hAnsi="Times New Roman" w:cs="Times New Roman"/>
          <w:bCs/>
          <w:sz w:val="24"/>
          <w:szCs w:val="24"/>
          <w:lang w:val="kk-KZ"/>
        </w:rPr>
        <w:t>ХХ ғ. басындағы Қазақстан. Қазақстанның әлеуметтік-экономикалық дамуы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26. 1905-1907 жж. І орыс революциясы кезіндегі Қазақстанның жағдайы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27. А.Байтұрсыновтың, М.Дулатовтың, Ш.Құдайбердиевтың философиялық және тарихи еңбектері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28. ХХ ғасыр басындағы Қазақстан мәдениеті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29. 1916 жылғы көтерілістің алғышарттары мен  сипаты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30. 1916 жылғы көтерілістің тарихи маңызы</w:t>
      </w:r>
    </w:p>
    <w:p w:rsidR="009376BF" w:rsidRPr="006E4A81" w:rsidRDefault="009376BF" w:rsidP="009376BF">
      <w:pPr>
        <w:tabs>
          <w:tab w:val="left" w:pos="90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9376BF" w:rsidRPr="006E4A81">
          <w:footerReference w:type="default" r:id="rId4"/>
          <w:pgSz w:w="11906" w:h="16838"/>
          <w:pgMar w:top="1134" w:right="850" w:bottom="1134" w:left="1701" w:header="708" w:footer="708" w:gutter="0"/>
          <w:pgNumType w:start="3"/>
          <w:cols w:space="720"/>
        </w:sectPr>
      </w:pP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Екінші деңгей сұрақтары.</w:t>
      </w: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 Тыңдаушының салыстыра есте сақтау қабілеті және баяндау, өз ойын жеткізу  дағдысы тексеріледі.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31. Ақпан революциясы тұсындағы Қазақстан 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32. Қазақстандағы Қазан төңкерісінің орын алуы.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33.</w:t>
      </w:r>
      <w:r w:rsidRPr="006E4A8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6E4A81">
        <w:rPr>
          <w:rFonts w:ascii="Times New Roman" w:hAnsi="Times New Roman" w:cs="Times New Roman"/>
          <w:sz w:val="24"/>
          <w:szCs w:val="24"/>
          <w:lang w:val="kk-KZ"/>
        </w:rPr>
        <w:t>Түркістан (Қоқан) автономиясының құрылуы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34. «Алаш» қозғалысы, «Алаш» партиясы, «Алаш-Орда» үкіметінің құрылуы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35.</w:t>
      </w:r>
      <w:r w:rsidRPr="006E4A81">
        <w:rPr>
          <w:rFonts w:ascii="Times New Roman" w:eastAsia="Times New Roman" w:hAnsi="Times New Roman" w:cs="Times New Roman"/>
          <w:bCs/>
          <w:lang w:val="kk-KZ"/>
        </w:rPr>
        <w:t xml:space="preserve"> </w:t>
      </w:r>
      <w:r w:rsidRPr="006E4A81">
        <w:rPr>
          <w:rFonts w:ascii="Times New Roman" w:hAnsi="Times New Roman" w:cs="Times New Roman"/>
          <w:bCs/>
          <w:sz w:val="24"/>
          <w:szCs w:val="24"/>
          <w:lang w:val="kk-KZ"/>
        </w:rPr>
        <w:t>Азамат соғысы жылдарындағы Қазақстан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36. Қазақстан азамат соғыс жылдарында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37. Шетелдік интервенция.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38. Казревкомның мақсаты мен міндеттері. Қазақ АКСР-нің құрылуы.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39. «Соғыс коммунизм» саясаты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40. Жер-су реформасы, шабындық жайылымдық жерлерді бөлу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41. 1921-22 жылдардағы ашаршылық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42. Индустрияландырудың бағыт алуы және барысы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lastRenderedPageBreak/>
        <w:t>43. Ф.И.Голощекиннің Қазақстандағы партия ұйымының басшылығына тағайындалуы (1925-1933), «Кіші Қазан» идеясы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 44. Күштеп ұжымдастыру және оның зардаптары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45. Индустрияландырудың отарлық мазмұны Қазақстанда кеңес үкіметінің орнауы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46. 1930 жылдардағы қоғамдық-саяси өмір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47. 1937-1938 жж. лаңкестіктің сипат алуы. Қазақстандағы еңбекпен түзету лагерлерін құру шаралары</w:t>
      </w:r>
    </w:p>
    <w:p w:rsidR="009376BF" w:rsidRPr="006E4A81" w:rsidRDefault="009376BF" w:rsidP="009376BF">
      <w:pPr>
        <w:pStyle w:val="2"/>
        <w:tabs>
          <w:tab w:val="left" w:pos="84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6E4A81">
        <w:rPr>
          <w:rFonts w:ascii="Times New Roman" w:hAnsi="Times New Roman"/>
          <w:sz w:val="24"/>
          <w:szCs w:val="24"/>
          <w:lang w:val="kk-KZ"/>
        </w:rPr>
        <w:t xml:space="preserve">48. </w:t>
      </w:r>
      <w:r w:rsidRPr="006E4A81">
        <w:rPr>
          <w:rFonts w:ascii="Times New Roman" w:hAnsi="Times New Roman"/>
          <w:bCs/>
          <w:sz w:val="24"/>
          <w:szCs w:val="24"/>
          <w:lang w:val="kk-KZ"/>
        </w:rPr>
        <w:t>ХХ ғ. І жартысындағы Қазақстанның мәдениеті. Білім мен ғылымның, әдебиет пен өнердің дамуы.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49.</w:t>
      </w:r>
      <w:r w:rsidRPr="006E4A8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Қазақ кеңестік поэзия өкілдері. 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50.</w:t>
      </w:r>
      <w:r w:rsidRPr="006E4A8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Қазақ бейнелеу өнерінің дамуы. 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51. Эвакуацияланған өнеркәсіптер мен мекемелерді орналастыру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52. Қазақстанға өзге халықтарды күштеп қоныс аудару</w:t>
      </w:r>
    </w:p>
    <w:p w:rsidR="009376BF" w:rsidRPr="006E4A81" w:rsidRDefault="009376BF" w:rsidP="009376BF">
      <w:pPr>
        <w:pStyle w:val="2"/>
        <w:tabs>
          <w:tab w:val="left" w:pos="84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6E4A81">
        <w:rPr>
          <w:rFonts w:ascii="Times New Roman" w:hAnsi="Times New Roman"/>
          <w:sz w:val="24"/>
          <w:szCs w:val="24"/>
          <w:lang w:val="kk-KZ"/>
        </w:rPr>
        <w:t xml:space="preserve"> 53. Қазақстанның соғыстан кейінгі жылдардағы өнеркәсіп пен транспорттық дамуы және экономикада жаңа салалардың пайда болуы.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54.</w:t>
      </w:r>
      <w:r w:rsidRPr="006E4A8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Қазақстан Ұлы Отан соғыс жылдарында. </w:t>
      </w:r>
      <w:r w:rsidRPr="006E4A81">
        <w:rPr>
          <w:rFonts w:ascii="Times New Roman" w:hAnsi="Times New Roman" w:cs="Times New Roman"/>
          <w:sz w:val="24"/>
          <w:szCs w:val="24"/>
          <w:lang w:val="kk-KZ"/>
        </w:rPr>
        <w:t>Қазақстан – майдан арсеналы.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55. </w:t>
      </w:r>
      <w:r w:rsidRPr="006E4A81">
        <w:rPr>
          <w:rFonts w:ascii="Times New Roman" w:hAnsi="Times New Roman" w:cs="Times New Roman"/>
          <w:bCs/>
          <w:sz w:val="24"/>
          <w:szCs w:val="24"/>
          <w:lang w:val="kk-KZ"/>
        </w:rPr>
        <w:t>Қазақ кеңестік әдебиетіндегі прозалық шығармалар, қазақ драматургиясы жанрының дамуы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56. </w:t>
      </w:r>
      <w:r w:rsidRPr="006E4A81">
        <w:rPr>
          <w:rFonts w:ascii="Times New Roman" w:hAnsi="Times New Roman" w:cs="Times New Roman"/>
          <w:bCs/>
          <w:sz w:val="24"/>
          <w:szCs w:val="24"/>
          <w:lang w:val="kk-KZ"/>
        </w:rPr>
        <w:t>Қазақстандағы театрлардың ашылуы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57. 40-60 жылдардағы Қазақстанның қоғамдық-саяси өмірі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58. Басқарудың пирамидалық құрылымы</w:t>
      </w:r>
    </w:p>
    <w:p w:rsidR="009376BF" w:rsidRPr="006E4A81" w:rsidRDefault="009376BF" w:rsidP="009376BF">
      <w:pPr>
        <w:pStyle w:val="2"/>
        <w:tabs>
          <w:tab w:val="left" w:pos="84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4A81">
        <w:rPr>
          <w:rFonts w:ascii="Times New Roman" w:hAnsi="Times New Roman"/>
          <w:sz w:val="24"/>
          <w:szCs w:val="24"/>
          <w:lang w:val="kk-KZ"/>
        </w:rPr>
        <w:t>59. Саяси қысымның белең алуы. «Дәрігерлер ісі», «Ленинград ісі», «Бекмаханов ісі». «Өзгеше ойлайтындар»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60. Әмірлік-әкімшілік жүйенің нығаюы.. Республикалық пионерлер штабы мен комсомол ұйымдарының құрылуы</w:t>
      </w:r>
    </w:p>
    <w:p w:rsidR="009376BF" w:rsidRPr="006E4A81" w:rsidRDefault="009376BF" w:rsidP="00937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9376BF" w:rsidRPr="006E4A8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376BF" w:rsidRPr="006E4A81" w:rsidRDefault="009376BF" w:rsidP="00937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9376BF" w:rsidRPr="006E4A81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9376BF" w:rsidRPr="006E4A81" w:rsidRDefault="009376BF" w:rsidP="009376BF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Үшінші деңгей сұрақтары.</w:t>
      </w:r>
      <w:r w:rsidRPr="006E4A81">
        <w:rPr>
          <w:rFonts w:ascii="Times New Roman" w:hAnsi="Times New Roman" w:cs="Times New Roman"/>
          <w:sz w:val="24"/>
          <w:szCs w:val="24"/>
          <w:lang w:val="kk-KZ"/>
        </w:rPr>
        <w:t>Тыңдаушының логикалық ойлау қабілетін, мәселеге талдау жасау қабылетінің  дағдысы тексеріледі.</w:t>
      </w:r>
    </w:p>
    <w:p w:rsidR="009376BF" w:rsidRPr="006E4A81" w:rsidRDefault="009376BF" w:rsidP="009376BF">
      <w:pPr>
        <w:pStyle w:val="2"/>
        <w:tabs>
          <w:tab w:val="left" w:pos="84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4A81">
        <w:rPr>
          <w:rFonts w:ascii="Times New Roman" w:hAnsi="Times New Roman"/>
          <w:sz w:val="24"/>
          <w:szCs w:val="24"/>
          <w:lang w:val="kk-KZ"/>
        </w:rPr>
        <w:t>61. Елдегі Хрущевтің «жылымық» жылдары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62. Республика өнеркәсібін қайта құ</w:t>
      </w:r>
      <w:r>
        <w:rPr>
          <w:rFonts w:ascii="Times New Roman" w:hAnsi="Times New Roman" w:cs="Times New Roman"/>
          <w:sz w:val="24"/>
          <w:szCs w:val="24"/>
          <w:lang w:val="kk-KZ"/>
        </w:rPr>
        <w:t>ру және одан әрі дамыту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63. Экономикалық реформаларға талпыныс. Әлеуметтік даму. Ауыл шаруашылығының дамуы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64.</w:t>
      </w:r>
      <w:r w:rsidRPr="006E4A8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C5FC8">
        <w:rPr>
          <w:rFonts w:ascii="Times New Roman" w:hAnsi="Times New Roman"/>
          <w:sz w:val="24"/>
          <w:szCs w:val="24"/>
          <w:lang w:val="kk-KZ"/>
        </w:rPr>
        <w:t>50-60 жылд</w:t>
      </w:r>
      <w:r>
        <w:rPr>
          <w:rFonts w:ascii="Times New Roman" w:hAnsi="Times New Roman"/>
          <w:sz w:val="24"/>
          <w:szCs w:val="24"/>
          <w:lang w:val="kk-KZ"/>
        </w:rPr>
        <w:t>ардағы Қазақстанның экономикасы</w:t>
      </w:r>
    </w:p>
    <w:p w:rsidR="009376BF" w:rsidRPr="004C5FC8" w:rsidRDefault="009376BF" w:rsidP="009376BF">
      <w:pPr>
        <w:pStyle w:val="2"/>
        <w:tabs>
          <w:tab w:val="left" w:pos="84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6E4A81">
        <w:rPr>
          <w:rFonts w:ascii="Times New Roman" w:hAnsi="Times New Roman"/>
          <w:sz w:val="24"/>
          <w:szCs w:val="24"/>
          <w:lang w:val="kk-KZ"/>
        </w:rPr>
        <w:t xml:space="preserve">65. </w:t>
      </w:r>
      <w:r w:rsidRPr="004C5FC8">
        <w:rPr>
          <w:rFonts w:ascii="Times New Roman" w:hAnsi="Times New Roman"/>
          <w:sz w:val="24"/>
          <w:szCs w:val="24"/>
          <w:lang w:val="kk-KZ"/>
        </w:rPr>
        <w:t>Республика өнеркәсібін қайта құру және одан әрі дамыту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5FC8">
        <w:rPr>
          <w:rFonts w:ascii="Times New Roman" w:hAnsi="Times New Roman"/>
          <w:sz w:val="24"/>
          <w:szCs w:val="24"/>
          <w:lang w:val="kk-KZ"/>
        </w:rPr>
        <w:t>Ұлтаралық қатынастар. Экологиялық дағдарыс.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66.   </w:t>
      </w:r>
      <w:r w:rsidRPr="004C5FC8">
        <w:rPr>
          <w:rFonts w:ascii="Times New Roman" w:hAnsi="Times New Roman"/>
          <w:sz w:val="24"/>
          <w:szCs w:val="24"/>
          <w:lang w:val="kk-KZ"/>
        </w:rPr>
        <w:t>Экономикалық реформаларға талпыныс. Әлеуметтік даму. Ауыл шаруашылығының дамуы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67.   </w:t>
      </w:r>
      <w:r w:rsidRPr="004C5FC8">
        <w:rPr>
          <w:rFonts w:ascii="Times New Roman" w:hAnsi="Times New Roman"/>
          <w:sz w:val="24"/>
          <w:szCs w:val="24"/>
          <w:lang w:val="kk-KZ"/>
        </w:rPr>
        <w:t>Тың және тыңайған жерлерді игеру және оның зардаптары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68. </w:t>
      </w:r>
      <w:r w:rsidRPr="004C5FC8">
        <w:rPr>
          <w:rFonts w:ascii="Times New Roman" w:hAnsi="Times New Roman"/>
          <w:sz w:val="24"/>
          <w:szCs w:val="24"/>
          <w:lang w:val="kk-KZ"/>
        </w:rPr>
        <w:t>Қазақстан – КСРО-ның ірі шикізат базасы</w:t>
      </w:r>
    </w:p>
    <w:p w:rsidR="009376BF" w:rsidRDefault="009376BF" w:rsidP="009376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69. </w:t>
      </w:r>
      <w:r>
        <w:rPr>
          <w:rFonts w:ascii="Times New Roman" w:hAnsi="Times New Roman"/>
          <w:sz w:val="24"/>
          <w:szCs w:val="24"/>
          <w:lang w:val="kk-KZ"/>
        </w:rPr>
        <w:t>Урбанизациялау процесі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70. </w:t>
      </w:r>
      <w:r>
        <w:rPr>
          <w:rFonts w:ascii="Times New Roman" w:hAnsi="Times New Roman" w:cs="Times New Roman"/>
          <w:sz w:val="24"/>
          <w:szCs w:val="24"/>
          <w:lang w:val="kk-KZ"/>
        </w:rPr>
        <w:t>Тоқырау жылдарындағы Қазақстан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71. </w:t>
      </w:r>
      <w:r w:rsidRPr="004C5FC8">
        <w:rPr>
          <w:rFonts w:ascii="Times New Roman" w:hAnsi="Times New Roman" w:cs="Times New Roman"/>
          <w:sz w:val="24"/>
          <w:szCs w:val="24"/>
          <w:lang w:val="kk-KZ"/>
        </w:rPr>
        <w:t>Тоқырау жылдарының идеологиясы және КОПК-ның ұлттық саясаты.</w:t>
      </w: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72. </w:t>
      </w:r>
      <w:r w:rsidRPr="004C5FC8">
        <w:rPr>
          <w:rFonts w:ascii="Times New Roman" w:hAnsi="Times New Roman" w:cs="Times New Roman"/>
          <w:sz w:val="24"/>
          <w:szCs w:val="24"/>
          <w:lang w:val="kk-KZ"/>
        </w:rPr>
        <w:t>1986 жылғы желтоқсан оқиғасының себептері мен салдары.</w:t>
      </w:r>
    </w:p>
    <w:p w:rsidR="009376BF" w:rsidRPr="00E53D15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73. </w:t>
      </w:r>
      <w:r w:rsidRPr="004C5FC8">
        <w:rPr>
          <w:rFonts w:ascii="Times New Roman" w:hAnsi="Times New Roman" w:cs="Times New Roman"/>
          <w:bCs/>
          <w:sz w:val="24"/>
          <w:szCs w:val="24"/>
          <w:lang w:val="kk-KZ"/>
        </w:rPr>
        <w:t>Қазақстан қайта құру жылдарынд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74. </w:t>
      </w:r>
      <w:r w:rsidRPr="004C5FC8">
        <w:rPr>
          <w:rFonts w:ascii="Times New Roman" w:hAnsi="Times New Roman" w:cs="Times New Roman"/>
          <w:sz w:val="24"/>
          <w:szCs w:val="24"/>
          <w:lang w:val="kk-KZ"/>
        </w:rPr>
        <w:t>Алаш қозғалысы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қайраткерлерінің ресми ақталуы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75. </w:t>
      </w:r>
      <w:r>
        <w:rPr>
          <w:rFonts w:ascii="Times New Roman" w:hAnsi="Times New Roman" w:cs="Times New Roman"/>
          <w:sz w:val="24"/>
          <w:szCs w:val="24"/>
          <w:lang w:val="kk-KZ"/>
        </w:rPr>
        <w:t>Жаңа  өзендегі оқиға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76.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5FC8">
        <w:rPr>
          <w:rFonts w:ascii="Times New Roman" w:hAnsi="Times New Roman" w:cs="Times New Roman"/>
          <w:sz w:val="24"/>
          <w:szCs w:val="24"/>
          <w:lang w:val="kk-KZ"/>
        </w:rPr>
        <w:t>Экономиканы басқарудағы өзгерістер. Жеделдету. Жариялылық.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77.</w:t>
      </w:r>
      <w:r w:rsidRPr="00E53D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5FC8">
        <w:rPr>
          <w:rFonts w:ascii="Times New Roman" w:hAnsi="Times New Roman" w:cs="Times New Roman"/>
          <w:sz w:val="24"/>
          <w:szCs w:val="24"/>
          <w:lang w:val="kk-KZ"/>
        </w:rPr>
        <w:t>Тәуелсіз Қазақстанның қоғамдық саяси дамуы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78. </w:t>
      </w:r>
      <w:r w:rsidRPr="004C5FC8">
        <w:rPr>
          <w:rFonts w:ascii="Times New Roman" w:hAnsi="Times New Roman" w:cs="Times New Roman"/>
          <w:sz w:val="24"/>
          <w:szCs w:val="24"/>
          <w:lang w:val="kk-KZ"/>
        </w:rPr>
        <w:t xml:space="preserve">Тәуелсіздік </w:t>
      </w:r>
      <w:r>
        <w:rPr>
          <w:rFonts w:ascii="Times New Roman" w:hAnsi="Times New Roman" w:cs="Times New Roman"/>
          <w:sz w:val="24"/>
          <w:szCs w:val="24"/>
          <w:lang w:val="kk-KZ"/>
        </w:rPr>
        <w:t>туралы заңның шығуы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79.</w:t>
      </w:r>
      <w:r w:rsidRPr="00E53D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5FC8">
        <w:rPr>
          <w:rFonts w:ascii="Times New Roman" w:hAnsi="Times New Roman" w:cs="Times New Roman"/>
          <w:sz w:val="24"/>
          <w:szCs w:val="24"/>
          <w:lang w:val="kk-KZ"/>
        </w:rPr>
        <w:t>Мемлекеттік рәміздер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80.</w:t>
      </w:r>
      <w:r w:rsidRPr="00E53D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5FC8">
        <w:rPr>
          <w:rFonts w:ascii="Times New Roman" w:hAnsi="Times New Roman" w:cs="Times New Roman"/>
          <w:sz w:val="24"/>
          <w:szCs w:val="24"/>
          <w:lang w:val="kk-KZ"/>
        </w:rPr>
        <w:t>Тәуелсіз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5FC8">
        <w:rPr>
          <w:rFonts w:ascii="Times New Roman" w:hAnsi="Times New Roman" w:cs="Times New Roman"/>
          <w:sz w:val="24"/>
          <w:szCs w:val="24"/>
          <w:lang w:val="kk-KZ"/>
        </w:rPr>
        <w:t>Қазақстанның Конституциясы.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81.</w:t>
      </w:r>
      <w:r w:rsidRPr="00E53D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5FC8">
        <w:rPr>
          <w:rFonts w:ascii="Times New Roman" w:hAnsi="Times New Roman" w:cs="Times New Roman"/>
          <w:sz w:val="24"/>
          <w:szCs w:val="24"/>
          <w:lang w:val="kk-KZ"/>
        </w:rPr>
        <w:t>Экономикалық даму, нарықтық қатынастың орнауы.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82.</w:t>
      </w:r>
      <w:r w:rsidRPr="00E53D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Тәуелсіз Қазақстанның</w:t>
      </w:r>
      <w:r w:rsidRPr="004C5FC8">
        <w:rPr>
          <w:rFonts w:ascii="Times New Roman" w:hAnsi="Times New Roman" w:cs="Times New Roman"/>
          <w:sz w:val="24"/>
          <w:szCs w:val="24"/>
          <w:lang w:val="kk-KZ"/>
        </w:rPr>
        <w:t xml:space="preserve"> мәдени-рухани өмірі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83. </w:t>
      </w:r>
      <w:r w:rsidRPr="004C5FC8">
        <w:rPr>
          <w:rFonts w:ascii="Times New Roman" w:hAnsi="Times New Roman" w:cs="Times New Roman"/>
          <w:sz w:val="24"/>
          <w:szCs w:val="24"/>
          <w:lang w:val="kk-KZ"/>
        </w:rPr>
        <w:t>Тәуелсіз Қазақстанның халықаралық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жағдайы</w:t>
      </w:r>
    </w:p>
    <w:p w:rsidR="009376BF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84. </w:t>
      </w:r>
      <w:r w:rsidRPr="004C5FC8">
        <w:rPr>
          <w:rFonts w:ascii="Times New Roman" w:hAnsi="Times New Roman" w:cs="Times New Roman"/>
          <w:sz w:val="24"/>
          <w:szCs w:val="24"/>
          <w:lang w:val="kk-KZ"/>
        </w:rPr>
        <w:t>Қазақстандағы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парламентаризм</w:t>
      </w:r>
    </w:p>
    <w:p w:rsidR="009376BF" w:rsidRPr="004C5FC8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3D15">
        <w:rPr>
          <w:rFonts w:ascii="Times New Roman" w:hAnsi="Times New Roman" w:cs="Times New Roman"/>
          <w:sz w:val="24"/>
          <w:szCs w:val="24"/>
          <w:lang w:val="kk-KZ"/>
        </w:rPr>
        <w:t xml:space="preserve">85. </w:t>
      </w:r>
      <w:r w:rsidRPr="004C5FC8">
        <w:rPr>
          <w:rFonts w:ascii="Times New Roman" w:hAnsi="Times New Roman" w:cs="Times New Roman"/>
          <w:sz w:val="24"/>
          <w:szCs w:val="24"/>
          <w:lang w:val="kk-KZ"/>
        </w:rPr>
        <w:t>Жекешелендіру үрдісі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оның әлеуметтік салдары</w:t>
      </w:r>
    </w:p>
    <w:p w:rsidR="009376BF" w:rsidRDefault="009376BF" w:rsidP="009376BF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86. </w:t>
      </w:r>
      <w:r w:rsidRPr="004C5FC8">
        <w:rPr>
          <w:rFonts w:ascii="Times New Roman" w:hAnsi="Times New Roman" w:cs="Times New Roman"/>
          <w:sz w:val="24"/>
          <w:szCs w:val="24"/>
          <w:lang w:val="kk-KZ"/>
        </w:rPr>
        <w:t xml:space="preserve"> Тәуелсізд</w:t>
      </w:r>
      <w:r>
        <w:rPr>
          <w:rFonts w:ascii="Times New Roman" w:hAnsi="Times New Roman" w:cs="Times New Roman"/>
          <w:sz w:val="24"/>
          <w:szCs w:val="24"/>
          <w:lang w:val="kk-KZ"/>
        </w:rPr>
        <w:t>ік жағдайындағы мәдени құрылыс.</w:t>
      </w:r>
    </w:p>
    <w:p w:rsidR="009376BF" w:rsidRDefault="009376BF" w:rsidP="009376BF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87. Н.Ә. Назарбаев еңбектері.</w:t>
      </w:r>
    </w:p>
    <w:p w:rsidR="009376BF" w:rsidRDefault="009376BF" w:rsidP="009376BF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88. </w:t>
      </w:r>
      <w:r w:rsidRPr="004C5FC8">
        <w:rPr>
          <w:rFonts w:ascii="Times New Roman" w:hAnsi="Times New Roman" w:cs="Times New Roman"/>
          <w:sz w:val="24"/>
          <w:szCs w:val="24"/>
          <w:lang w:val="kk-KZ"/>
        </w:rPr>
        <w:t>Қазақтардың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дүниежүзілік құрылтайы</w:t>
      </w:r>
    </w:p>
    <w:p w:rsidR="009376BF" w:rsidRDefault="009376BF" w:rsidP="009376BF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89. </w:t>
      </w:r>
      <w:r w:rsidRPr="004C5FC8">
        <w:rPr>
          <w:rFonts w:ascii="Times New Roman" w:hAnsi="Times New Roman" w:cs="Times New Roman"/>
          <w:sz w:val="24"/>
          <w:szCs w:val="24"/>
          <w:lang w:val="kk-KZ"/>
        </w:rPr>
        <w:t>2003 жы</w:t>
      </w:r>
      <w:r>
        <w:rPr>
          <w:rFonts w:ascii="Times New Roman" w:hAnsi="Times New Roman" w:cs="Times New Roman"/>
          <w:sz w:val="24"/>
          <w:szCs w:val="24"/>
          <w:lang w:val="kk-KZ"/>
        </w:rPr>
        <w:t>лғы «Мәдени мұра» бағдарламасы.</w:t>
      </w:r>
    </w:p>
    <w:p w:rsidR="009376BF" w:rsidRDefault="009376BF" w:rsidP="009376BF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90. </w:t>
      </w:r>
      <w:r w:rsidRPr="004C5FC8">
        <w:rPr>
          <w:rFonts w:ascii="Times New Roman" w:hAnsi="Times New Roman" w:cs="Times New Roman"/>
          <w:sz w:val="24"/>
          <w:szCs w:val="24"/>
          <w:lang w:val="kk-KZ"/>
        </w:rPr>
        <w:t>Президент Н.Ә. Назарбаевтың «Қазақстан–2030» жолдауы</w:t>
      </w:r>
    </w:p>
    <w:p w:rsidR="009376BF" w:rsidRDefault="009376BF" w:rsidP="009376BF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91. </w:t>
      </w:r>
      <w:r w:rsidRPr="004C5FC8">
        <w:rPr>
          <w:rFonts w:ascii="Times New Roman" w:hAnsi="Times New Roman" w:cs="Times New Roman"/>
          <w:sz w:val="24"/>
          <w:szCs w:val="24"/>
          <w:lang w:val="kk-KZ"/>
        </w:rPr>
        <w:t>Жаңа партиялардың құрылуы</w:t>
      </w:r>
    </w:p>
    <w:p w:rsidR="009376BF" w:rsidRDefault="009376BF" w:rsidP="009376BF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92. </w:t>
      </w:r>
      <w:r w:rsidRPr="004C5FC8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«Қазақстан-2050» стратегиясы қалыптасқан мемлекеттің жаңа саяси бағыты</w:t>
      </w:r>
    </w:p>
    <w:p w:rsidR="009376BF" w:rsidRPr="006E4A81" w:rsidRDefault="009376BF" w:rsidP="009376BF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6BF" w:rsidRPr="006E4A81" w:rsidRDefault="009376BF" w:rsidP="009376B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4A81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Ұсынылатын әдебиеттер тізімі: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Pr="006E4A81">
        <w:rPr>
          <w:rFonts w:ascii="Times New Roman" w:hAnsi="Times New Roman" w:cs="Times New Roman"/>
          <w:sz w:val="24"/>
          <w:szCs w:val="24"/>
          <w:lang w:val="kk-KZ"/>
        </w:rPr>
        <w:t>С. Жолдасбаев. Қазақстан тарихы. Алматы «Мектеп» баспасы, 2010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2.Т. Тұрлығұл, С. Жолдасбаев, Л. Қожакеев. Қазақстан тарихы. Алматы «Мектеп» баспасы, 2011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3.М. Чапай. Қазақстан тарихы. А, 2008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4.Шетелдік тыңдаушыларға Ежелгі Қазақстан тарихын оқытуда қолданылатын кестелер мен тірек-сызбалар. Оқу-әдістемелік нұсқаулық.Құрастырғандар: М.Н. Ибрагимова, С.А. Нусупбаева, Н.Мажиқызы. Ғылыми кеңесші:Ж.Е. Жаппасов. – Алматы «Қазақ университеті», 2015. – 21 б.</w:t>
      </w:r>
    </w:p>
    <w:p w:rsidR="009376BF" w:rsidRPr="006E4A81" w:rsidRDefault="009376BF" w:rsidP="00937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>5.А.К.Бегалиева, Д.Г. Ахметжанов. Қазақстан тарихын оқыту. Оқу-әдістемелік нұсқаулық. – Алматы «Қазақ университеті», 2015. – 21 б.</w:t>
      </w:r>
    </w:p>
    <w:p w:rsidR="009376BF" w:rsidRPr="006E4A81" w:rsidRDefault="009376BF" w:rsidP="009376B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4A81">
        <w:rPr>
          <w:rFonts w:ascii="Times New Roman" w:hAnsi="Times New Roman" w:cs="Times New Roman"/>
          <w:sz w:val="24"/>
          <w:szCs w:val="24"/>
          <w:lang w:val="kk-KZ"/>
        </w:rPr>
        <w:t xml:space="preserve">6.А.К. Бегалиева Қазақстан тарихы. Оқу құралды. – Алматы «Қазақ университеті», 2016 </w:t>
      </w:r>
    </w:p>
    <w:p w:rsidR="009376BF" w:rsidRPr="006E4A81" w:rsidRDefault="009376BF" w:rsidP="0093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83C49" w:rsidRPr="009376BF" w:rsidRDefault="00383C49">
      <w:pPr>
        <w:rPr>
          <w:lang w:val="en-US"/>
        </w:rPr>
      </w:pPr>
    </w:p>
    <w:sectPr w:rsidR="00383C49" w:rsidRPr="009376BF" w:rsidSect="00383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673"/>
    </w:sdtPr>
    <w:sdtEndPr/>
    <w:sdtContent>
      <w:p w:rsidR="00181EA8" w:rsidRDefault="00BE0C30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6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81EA8" w:rsidRDefault="00BE0C3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376BF"/>
    <w:rsid w:val="00383C49"/>
    <w:rsid w:val="009376BF"/>
    <w:rsid w:val="00BE0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376B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9376BF"/>
  </w:style>
  <w:style w:type="paragraph" w:styleId="2">
    <w:name w:val="Body Text 2"/>
    <w:basedOn w:val="a"/>
    <w:link w:val="20"/>
    <w:uiPriority w:val="99"/>
    <w:unhideWhenUsed/>
    <w:rsid w:val="009376B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9376BF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7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6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2020-03-23T06:38:00Z</dcterms:created>
  <dcterms:modified xsi:type="dcterms:W3CDTF">2020-03-23T06:54:00Z</dcterms:modified>
</cp:coreProperties>
</file>